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EE9" w:rsidRDefault="00E13EE9" w:rsidP="00E13EE9">
      <w:pPr>
        <w:pStyle w:val="ParagraphStyle"/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"/>
        <w:gridCol w:w="705"/>
        <w:gridCol w:w="1428"/>
        <w:gridCol w:w="2598"/>
        <w:gridCol w:w="1172"/>
        <w:gridCol w:w="2884"/>
        <w:gridCol w:w="3051"/>
        <w:gridCol w:w="1923"/>
      </w:tblGrid>
      <w:tr w:rsidR="00E13EE9">
        <w:trPr>
          <w:trHeight w:val="15"/>
          <w:jc w:val="center"/>
        </w:trPr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(страницы </w:t>
            </w:r>
            <w:proofErr w:type="gramEnd"/>
          </w:p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тип и вид урока</w:t>
            </w:r>
          </w:p>
        </w:tc>
        <w:tc>
          <w:tcPr>
            <w:tcW w:w="2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Решаемые проблемы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(цель)</w:t>
            </w:r>
          </w:p>
        </w:tc>
        <w:tc>
          <w:tcPr>
            <w:tcW w:w="90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(в соответствии с ФГОС)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понятия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результаты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универсальные учебные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действия (УУД)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(не оцениваются)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0C5618">
        <w:trPr>
          <w:trHeight w:val="15"/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5618" w:rsidRDefault="000C5618">
            <w:pPr>
              <w:pStyle w:val="ParagraphStyle"/>
              <w:spacing w:before="45" w:after="4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 четверть (часов)</w:t>
            </w:r>
          </w:p>
        </w:tc>
      </w:tr>
      <w:tr w:rsidR="00E13EE9">
        <w:trPr>
          <w:trHeight w:val="15"/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spacing w:before="45" w:after="4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Музыка вокруг нас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«И Муза вечная со мной!»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4–9]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Примечание)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(изучение и первичное закрепление новых знаний; урок-экскурсия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в парк)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воспринимать музыку? Что такое музыка?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дать понятие о звуке, о музыке как виде искусства; развивать устойчивый интерес к музыкальным занятиям; пробуждать эмоциональный отклик на музыку разных жанров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Композитор, исполнитель, слушатель, звуки шумовые и музыкальные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слушать музыку на примере произведения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И. Чайковского «Щелкунчик» (фрагменты); размышлять об истоках возникновения музыкального искусства; правилам поведения и пения на уроке; наблюдать за музыкой в жизни человека и звучанием природы.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назначением основных учебных принадлежностей и правилами их использования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качестве слушателя.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задач; ориентироваться в информационном материале учебника.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оценивать собственное поведение; воспринимать музыкальное произведение и мнение других людей о музыке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Адекватная мотивация учебной деятельности.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Я – слушатель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Хоровод муз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10–11]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закрепление новых знаний; урок-игра)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хоровод муз?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раскрыть характерные особенности песен и танцев народов мира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Хор, хоровод; «Хора», «Сиртаки»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водить хороводы и исполнять хороводные песни; использовать музыкальную речь как способ общения между людьми и передачи информации, выраженной в звуках; сравнивать танцы разных народов между собой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преобразовывать познавательную задачу в практическую.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разнообразии способов решения задач.</w:t>
            </w:r>
          </w:p>
          <w:p w:rsidR="00E13EE9" w:rsidRDefault="00E13EE9">
            <w:pPr>
              <w:pStyle w:val="ParagraphStyle"/>
              <w:spacing w:after="15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договариваться о распределении функций и ролей в совместной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дея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Чувство сопричастности и гордости за культурное наследие своего народа, уважительное отношение к культуре других народов</w:t>
            </w:r>
          </w:p>
        </w:tc>
      </w:tr>
    </w:tbl>
    <w:p w:rsidR="00E13EE9" w:rsidRDefault="00E13EE9" w:rsidP="00E13EE9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"/>
        <w:gridCol w:w="721"/>
        <w:gridCol w:w="1412"/>
        <w:gridCol w:w="2598"/>
        <w:gridCol w:w="1188"/>
        <w:gridCol w:w="2884"/>
        <w:gridCol w:w="3049"/>
        <w:gridCol w:w="1909"/>
      </w:tblGrid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тельности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 работать в паре, группе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Повсюду музыка слышна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с. 12–13]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(закрепление изученного материала; урок-экскурсия)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различать многообразие детских песен-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попевок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показать, что жизненные обстоятельства находят отклик в музыке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Песня-считалка, песня-марш, колыбельная песня, песня-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закличка</w:t>
            </w:r>
            <w:proofErr w:type="spellEnd"/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сочинять песенки-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попевки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 определять характер, настроение, жанровую основу песен-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попевок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 принимать участие в элементарной импровизации и исполнительской деятельности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новые учебные задачи в сотрудничестве с учителем.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поиск необходимой информации.</w:t>
            </w:r>
            <w:proofErr w:type="gramEnd"/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вопросы, обращаться за помощью, контролировать свои действия в коллективной работе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Наличие эмоционального отношения к искусству, эстетического взгляда на мир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его целостности, художественном и самобытном разнообразии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Душа музы-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мелодия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14–15]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 систематизация знаний;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урок-игра)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определить мелодию, опираясь на жанры (песня, танец, марш).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дать понятие, что мелодия – главная мысль музыкального произведения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Мелодия, песня, танец, марш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определять характерные черты жанров музыки (на примере произведений «Сладкая греза», «Марш деревянных солдатиков», «Вальс» П. И. Чайковского); сравнивать музыкальные произведения различных жанров и стилей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и удерживать учебную задачу.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исполнительской задачи.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координировать и принимать различные позиции во взаимодействии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Продуктивное сотрудничество, общение, взаимодействие со сверстниками при решении различных творческих, музыкальных задач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Музыка осени [1, с. 16–</w:t>
            </w:r>
            <w:proofErr w:type="gramEnd"/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17]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экскурсия в парк)</w:t>
            </w:r>
            <w:proofErr w:type="gramEnd"/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определить характер осенней музыки?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помочь войти в мир красоты осенней музыки с чувством сопричастности к природе, связать жизненные впечатления детей с художественными образами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Музыка, живопись, литература, характер настроения, динамика, напевность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слушать мотивы осенних мелодий (на примере произведений П. И. Чайковского «Осенняя песнь»,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Г. Свиридова «Осень»); объяснять термины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мелодия и аккомпанемент, мелодия – главная мысль музыкального произведения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разнообразии способов решения задач.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позицию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Внутренняя позиция, эмоциональное развитие, сопереживание</w:t>
            </w:r>
          </w:p>
        </w:tc>
      </w:tr>
    </w:tbl>
    <w:p w:rsidR="00E13EE9" w:rsidRDefault="00E13EE9" w:rsidP="00E13EE9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"/>
        <w:gridCol w:w="721"/>
        <w:gridCol w:w="1412"/>
        <w:gridCol w:w="2598"/>
        <w:gridCol w:w="1188"/>
        <w:gridCol w:w="2884"/>
        <w:gridCol w:w="3049"/>
        <w:gridCol w:w="1909"/>
      </w:tblGrid>
      <w:tr w:rsidR="00E13EE9" w:rsidTr="000C5618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E13EE9" w:rsidTr="000C5618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Сочини мелодию [1, с. 18–</w:t>
            </w:r>
            <w:proofErr w:type="gramEnd"/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19]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(закрепление нового материала;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урок-игра)</w:t>
            </w:r>
            <w:proofErr w:type="gramEnd"/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сочинить музыку?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алгоритмом сочинения, мелодии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Мелодия, аккомпанемент, ритм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находить (выбирать) различные способы сочинения мелодии, использовать простейшие навыки импровизации в музыкальных играх; выделять отдельные признаки предмета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объединять их по общему признаку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качестве композитора.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в решении исполнительских задач.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вопросы, формулировать затруднения, предлагать помощь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Мотивация учебной деятельности. Уважение к чувствам и настроениям другого человека</w:t>
            </w:r>
          </w:p>
        </w:tc>
      </w:tr>
      <w:tr w:rsidR="00E13EE9" w:rsidTr="000C5618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«Азбука, азбука каждому нужна…»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с. 20–21]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 систематизация знаний;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урок-путешествие в мир песен)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песня помогает человеку?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слушать песни; установить взаимосвязь уроков в школе с музыкой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Песня,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ноты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слушать песни, различать части песен; пони-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мать истоки музыки и отражение различных явлений жизни, в том числе и школьной; исполнять различные по характеру музыкальные произведения; проявлять эмоциональную отзывчивость, личностное отношение при восприятии музыкальных произведений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качестве слушателя и исполнителя.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и выделять необходимую информацию.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участвовать в коллективном пении,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музицировании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в коллективных инсценировках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эмоционального отношения к искусству, интереса к отдельным видам музыкально-практической деятельности</w:t>
            </w:r>
          </w:p>
        </w:tc>
      </w:tr>
      <w:tr w:rsidR="00E13EE9" w:rsidTr="000C5618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Музыкальная азбука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22–23]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(рефлексия и оценивание способа действия; урок-экскурсия)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ты понимаешь словосочетание «музыкальная азбука»?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различать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звук, нота, мелодия, ритм;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 элементами нотного письма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Мелодия, аккомпанемент, ритм, нотная запись, звук, нота (различие)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различать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звук, нота, мелодия, ритм;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исполнять простейшие ритмы (на примере «Песни о школе» Д.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Кабалевского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Г. Струве «Нотный бал»); импровизировать в пении, игре, пластике</w:t>
            </w:r>
            <w:proofErr w:type="gramEnd"/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разнообразии способов решения задач.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проявлять активность в решении познавательных задач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Принятие образа «хорошего ученика». Понимание роли музыки в собственной жизни</w:t>
            </w:r>
          </w:p>
        </w:tc>
      </w:tr>
    </w:tbl>
    <w:p w:rsidR="00E13EE9" w:rsidRDefault="00E13EE9" w:rsidP="00E13EE9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798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"/>
        <w:gridCol w:w="721"/>
        <w:gridCol w:w="1412"/>
        <w:gridCol w:w="2598"/>
        <w:gridCol w:w="1188"/>
        <w:gridCol w:w="2884"/>
        <w:gridCol w:w="3049"/>
        <w:gridCol w:w="2457"/>
      </w:tblGrid>
      <w:tr w:rsidR="000C5618" w:rsidTr="00194405">
        <w:trPr>
          <w:trHeight w:val="15"/>
          <w:jc w:val="center"/>
        </w:trPr>
        <w:tc>
          <w:tcPr>
            <w:tcW w:w="1479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5618" w:rsidRPr="000C5618" w:rsidRDefault="000C5618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C561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2 четверть (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8 </w:t>
            </w:r>
            <w:r w:rsidRPr="000C5618">
              <w:rPr>
                <w:rFonts w:ascii="Times New Roman" w:hAnsi="Times New Roman" w:cs="Times New Roman"/>
                <w:b/>
                <w:sz w:val="22"/>
                <w:szCs w:val="22"/>
              </w:rPr>
              <w:t>часов)</w:t>
            </w:r>
          </w:p>
        </w:tc>
      </w:tr>
      <w:tr w:rsidR="00E13EE9" w:rsidTr="002D32D9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E13EE9" w:rsidTr="002D32D9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Музыкальные инструменты. Народные инструменты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[1, с. 24–25]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материала; урок-экскурсия)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Какие бывают музыкальные инструменты? Как звучат народные инструменты?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различать разные виды инструментов; познакомить с тембрами русских народных инструментов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Свирель, дудочка, рожок, гусли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разные виды инструментов; ориентироваться в музыкально-поэтическом творчестве, в многообразии музыкального фольклора России;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находить сходства и различия в инструментах разных народов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установленные правила в контроле способов решения задач.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разнообразии способов решения учебной задачи.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 к учителю, одноклассникам; формулировать свои затруднения</w:t>
            </w:r>
          </w:p>
        </w:tc>
        <w:tc>
          <w:tcPr>
            <w:tcW w:w="2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эмоционального отношения к искусству, интерес к отдельным видам музыкально-практической деятельности</w:t>
            </w:r>
          </w:p>
        </w:tc>
      </w:tr>
      <w:tr w:rsidR="00E13EE9" w:rsidTr="002D32D9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«Садко».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Из русского былинного сказа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с. 26–27]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материала; урок-сказка)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такое опера? О чем поют гусли?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определять звучание гуслей; познакомить с оперой-былиной «Садко»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Гусли, опера, былина. Жанры музыки: песни-пляски, песни-колыбельные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слух звучание гуслей, называть характерные особенности музыки (на примере оперы-былины «Садко»)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составлять план и последовательность действий.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поиск необходимой информации.</w:t>
            </w:r>
            <w:proofErr w:type="gramEnd"/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вопросы, формулировать собственное мнение и позицию</w:t>
            </w:r>
          </w:p>
        </w:tc>
        <w:tc>
          <w:tcPr>
            <w:tcW w:w="2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уважительного отношения к истории и культуре. Осознание своей этнической принадлежности</w:t>
            </w:r>
          </w:p>
        </w:tc>
      </w:tr>
      <w:tr w:rsidR="00E13EE9" w:rsidTr="002D32D9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Музыкальные инструменты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28–29]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задач; 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Какой инструмент изображает птичку? На каком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инструменте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играл гусляр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Садко? Как звучит голос деревянного духового инструмента – флейты?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сопоставить звучание народных инструментов со звучанием профессиональных инструментов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Свирель, гусли, рожок, арфа, флейта, фортепиано, музыкант-исполнитель, оркестр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определять выразительные и изобразительные возможности (тембр, голос) музыкальных инструментов (на примере русского народного наигрыша «Полянка», «Былинного наигрыша»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Д. Локшина, оркестровой сюиты № 2 «Шутка» И. С. Баха)</w:t>
            </w:r>
            <w:proofErr w:type="gramEnd"/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задачу, выполнять учебные действия в качестве слушателя.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цель.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действия; ставить вопросы</w:t>
            </w:r>
          </w:p>
        </w:tc>
        <w:tc>
          <w:tcPr>
            <w:tcW w:w="2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мотивов музыкально-учебной деятельности и реализация творческого потенциала в процессе коллективного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музицирования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Чувство сопричастности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культуре своего народа</w:t>
            </w:r>
          </w:p>
        </w:tc>
      </w:tr>
    </w:tbl>
    <w:p w:rsidR="00E13EE9" w:rsidRDefault="00E13EE9" w:rsidP="00E13EE9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"/>
        <w:gridCol w:w="721"/>
        <w:gridCol w:w="1412"/>
        <w:gridCol w:w="2598"/>
        <w:gridCol w:w="1188"/>
        <w:gridCol w:w="2884"/>
        <w:gridCol w:w="3049"/>
        <w:gridCol w:w="1909"/>
      </w:tblGrid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Звучащие картины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30–31]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материала; урок-экскурсия)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Можно ли услышать музыку в живописи? В каких картинах звучит народная музыка, а в каких – профессиональная, сочиненная композиторами?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расширять художественные впечатления, развивать ассоциативно-образное мышление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Песня, опера, пьеса, флейта, арфа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принадлежность музыки к народной или композиторской, сопоставлять и различать части: начало – кульминация – концовка; составлять графическое изображение мелодии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 реализации.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простое схематическое изображение.</w:t>
            </w:r>
          </w:p>
          <w:p w:rsidR="00E13EE9" w:rsidRDefault="00E13EE9">
            <w:pPr>
              <w:pStyle w:val="ParagraphStyle"/>
              <w:spacing w:after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эмоционального отношения к искусству, развитие ассоциативно-образного мышления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Разыграй песню [1, с. 32–</w:t>
            </w:r>
            <w:proofErr w:type="gramEnd"/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33]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(закрепление изученного материала; урок-игра)</w:t>
            </w:r>
            <w:proofErr w:type="gramEnd"/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каких фразах песни одинаковая мелодия?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каким настроением нужно петь каждую из этих мелодий?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приемами исполнительского развития в музыке; выявить этапы развития сюжета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Песня, куплет, мелодия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 исполнять песню, составлять исполнительское развитие вокального сочинения исходя из сюжета стихотворного текста (на примере песни «Почему медведь зимой спит» Л. К.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Книппер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А. Коваленковой)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формулировать и удерживать учебную задачу.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контролировать и оценивать процесс и результат деятельности.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позицию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Этические чувства, доброжелательность и эмоционально-нравственная отзывчивость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Пришло Рождество, начинается торжество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с. 34–35]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(решение </w:t>
            </w:r>
            <w:proofErr w:type="gramEnd"/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общего в рождественских песнях разных народов? Какие ты знаешь рождественские сказки, песни, стихи?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на-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Народные праздники, рождественские песни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выразительно исполнять рождественские песни; различать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народные праздники, рождественские песни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(на примере песен «Рождество Христово», </w:t>
            </w:r>
            <w:proofErr w:type="gramEnd"/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задачу.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понимать содержание рисунка и соотносить его с музыкальными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впе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Этические чувства, чувство сопричастности истории своей Родины и народа</w:t>
            </w:r>
          </w:p>
        </w:tc>
      </w:tr>
    </w:tbl>
    <w:p w:rsidR="00E13EE9" w:rsidRDefault="00E13EE9" w:rsidP="00E13EE9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"/>
        <w:gridCol w:w="721"/>
        <w:gridCol w:w="1412"/>
        <w:gridCol w:w="2598"/>
        <w:gridCol w:w="1188"/>
        <w:gridCol w:w="2884"/>
        <w:gridCol w:w="3049"/>
        <w:gridCol w:w="1909"/>
      </w:tblGrid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частных задач; урок-путешествие)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родными праздниками, рождественскими песнями, духовной жизнью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людей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«Ночь тиха над Палестиной», «Зимняя сказка» С. Крылова)</w:t>
            </w:r>
            <w:proofErr w:type="gramEnd"/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чатлениями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вопросы; обращаться за помощью, слушать собеседника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Родной обычай старины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36–37]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(повторение и закрепление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; урок-игра)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Сочини музыкальные пожелания тем людям, к которым ты идешь в гости.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расширять и углублять знания о культуре и обычаях народа через лучшие образцы музыкального фольклора и композиторского творчества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Праздник Рождества Христова; колядки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исполнять рождественские колядки.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Приобретут опыт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музыкально-творческой деятельности через сочинение, исполнение, слушание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узнавать, называть и определять явления окружающей действительности.</w:t>
            </w:r>
          </w:p>
          <w:p w:rsidR="00E13EE9" w:rsidRDefault="00E13EE9">
            <w:pPr>
              <w:pStyle w:val="ParagraphStyle"/>
              <w:spacing w:after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формулировать свои затруднения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Укрепление культурной, этнической и гражданской идентичности в соответствии с духовными традициями семьи и народа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16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Добрый праздник среди зимы [1, с. 38–</w:t>
            </w:r>
            <w:proofErr w:type="gramEnd"/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39]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 систематизация знаний; урок-путешествие в мир музыкального театра)</w:t>
            </w:r>
            <w:proofErr w:type="gramEnd"/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Какому из фрагментов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созвучны слова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свет, радость, добро, любовь?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каких инструментах можно сыграть сопровождение к маршу у новогодней елки? Изобрази движениями рук «Вальс снежных хлопьев».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выявить степень понимания роли музыки в жизни человека; познакомить с балетом «Щелкунчик» П. И. Чайковского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Балет-сказка, марш, вальс, «Па-де-де»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определять настроение, характер музыки, придумывать ритмическое сопровождение, дирижировать (на примере «Марша», «Вальса снежных хлопьев», «Па-де-де» из балета «Щелкунчик» П. И. Чайковского)</w:t>
            </w:r>
            <w:proofErr w:type="gramEnd"/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выбирать действия в соответствии с поставленной задачей и условиями ее реализации.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строить сообщения творческого и исследовательского характера.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духовно-нравственных и этических чувств, эмоциональной отзывчивости, продуктивное сотрудничество со сверстниками при решении музыкальных и творческих задач</w:t>
            </w:r>
          </w:p>
        </w:tc>
      </w:tr>
    </w:tbl>
    <w:p w:rsidR="00E13EE9" w:rsidRDefault="00E13EE9" w:rsidP="00E13EE9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"/>
        <w:gridCol w:w="721"/>
        <w:gridCol w:w="1412"/>
        <w:gridCol w:w="2598"/>
        <w:gridCol w:w="1188"/>
        <w:gridCol w:w="2884"/>
        <w:gridCol w:w="3049"/>
        <w:gridCol w:w="1909"/>
      </w:tblGrid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0C5618">
        <w:trPr>
          <w:trHeight w:val="15"/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5618" w:rsidRDefault="000C5618">
            <w:pPr>
              <w:pStyle w:val="ParagraphStyle"/>
              <w:spacing w:before="45" w:after="4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 четверть (</w:t>
            </w:r>
            <w:r w:rsidR="0019440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9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часов)</w:t>
            </w:r>
          </w:p>
        </w:tc>
      </w:tr>
      <w:tr w:rsidR="00E13EE9">
        <w:trPr>
          <w:trHeight w:val="15"/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spacing w:before="45" w:after="4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Музыка и ты</w:t>
            </w:r>
          </w:p>
        </w:tc>
      </w:tr>
      <w:tr w:rsidR="00E13EE9">
        <w:trPr>
          <w:trHeight w:val="109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17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Край, в котором ты живешь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с. 42–43]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материала; урок-игра)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каким настроением нужно исполнять песни о родном крае? Какие чувства возникают у тебя, когда ты поешь об Отчизне?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познакомить с песней, выявить этапы развития сюжета; показать красоту родной земли в музыке, поэзии, живописи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Двухчастная форма, мажорный лад, мажор, повторяющиеся интонации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родина, малая родина;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исполнять песню с нужным настроением, высказываться о характере музыки, определять, какие чувства возникают, когда поешь об Отчизне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преобразовывать практическую задачу в познавательную.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формулировать проблему.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строить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монологичное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высказывание, учитывать настроение других людей, их эмоции от восприятия музыки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эмоционально-открытого, позитивно-уважительного отношения к таким вечным проблемам жизни и искусства, как материнство, любовь, добро, счастье, дружба, долг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18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Поэт, художник, композитор [1, с. 44–</w:t>
            </w:r>
            <w:proofErr w:type="gramEnd"/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45]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систематизация знаний; урок-экскурсия)</w:t>
            </w:r>
            <w:proofErr w:type="gramEnd"/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Какое время суток изобразил художник на своей картине? Какие краски он использовал для этого? Какое настроение передал поэт словами? Какими звуками нарисовали композиторы пробуждение нового дня? Какое из произведений искусства – картина или стихотворение – созвучны этой музыке?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и обобщить знания по теме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Картина – художник, стихи – поэт, музыка – композитор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общее в стихотворном, художественном и музыкальном пейзаже; понимать, что виды искусства имеют собственные средства выразительности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(на примере «Пастораль»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Шнитке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«Пастораль»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Г. Свиридова, «Песенка о солнышке, радуге и радости»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И. Кадомцева)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выполнять учебные действия в качестве слушателя и исполнителя.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поиск необходимой информации.</w:t>
            </w:r>
            <w:proofErr w:type="gramEnd"/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вопросы; обращаться за помощью, слушать собеседника, воспринимать музыкальное произведение и мнение других людей о музыке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spacing w:after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эмоционального восприятия произведений искусства, определение основного настроения и характера музыкального произведения</w:t>
            </w:r>
          </w:p>
        </w:tc>
      </w:tr>
    </w:tbl>
    <w:p w:rsidR="00E13EE9" w:rsidRDefault="00E13EE9" w:rsidP="00E13EE9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"/>
        <w:gridCol w:w="721"/>
        <w:gridCol w:w="1412"/>
        <w:gridCol w:w="2598"/>
        <w:gridCol w:w="1188"/>
        <w:gridCol w:w="2884"/>
        <w:gridCol w:w="3049"/>
        <w:gridCol w:w="1909"/>
      </w:tblGrid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E13EE9">
        <w:trPr>
          <w:trHeight w:val="367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19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Музыка утра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46–47]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материала; урок-игра)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музыка расскажет нам о жизни природы, какие чувства передает музыка в пьесах?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выявить особенности характера, настроения в каждой из предложенных пьес; дать понятие термина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контраст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Картина утра, музыкальные краски, настроение в музыке и живописи, интонация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проводить интонационно-образный анализ инструментального произведения – чувства, характер, настроение (на примере музыки П. И. Чайковского «Утренняя молитва», Э. Грига «Утро», Д. Б.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Кабалевского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«Доброе утро»)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речь для регуляции своего действия.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ориентироваться в разнообразии способов решения задач.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эмоционального отношения к произведениям музыки, литературы, живописи</w:t>
            </w:r>
          </w:p>
        </w:tc>
      </w:tr>
      <w:tr w:rsidR="00E13EE9">
        <w:trPr>
          <w:trHeight w:val="3750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Музыка вечера [1, с. 48–</w:t>
            </w:r>
            <w:proofErr w:type="gramEnd"/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49]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(закрепление изученного материала; урок-концерт)</w:t>
            </w:r>
            <w:proofErr w:type="gramEnd"/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Какие слова наиболее точно выражают настроение вечернего пейзажа? Передай красками настроение вечера.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 чем рассказала тебе музыка?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понятием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контраст,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расширять художественные представления о жанре вечернего пейзажа в искусстве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Картина вечера, музыкальные краски, настроение в музыке, поэзии, живописи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проводить интонационно-образный анализ инструментального произведения (на примере музыки</w:t>
            </w:r>
            <w:proofErr w:type="gramEnd"/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В. Гаврилина «Вечерняя»,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Прокофьева «Вечер»,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В. Салманова «Вечер»,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А. Хачатуряна «Вечерняя сказка»); понимать, как связаны между собой речь разговорная и речь музыкальная</w:t>
            </w:r>
            <w:proofErr w:type="gramEnd"/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речь для регуляции своего действия.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ориентироваться в разнообразии способов решения задач.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Внутренняя позиция, эмоциональная отзывчивость, сопереживание, уважение к чувствам и настроениям другого человека</w:t>
            </w:r>
          </w:p>
        </w:tc>
      </w:tr>
    </w:tbl>
    <w:p w:rsidR="00E13EE9" w:rsidRDefault="00E13EE9" w:rsidP="00E13EE9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"/>
        <w:gridCol w:w="721"/>
        <w:gridCol w:w="1412"/>
        <w:gridCol w:w="2598"/>
        <w:gridCol w:w="1188"/>
        <w:gridCol w:w="2884"/>
        <w:gridCol w:w="3049"/>
        <w:gridCol w:w="1909"/>
      </w:tblGrid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rPr>
                <w:rStyle w:val="Normaltext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Centered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Музыкальные портреты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50–51]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закрепление новых знаний; урок-загадка)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музыка помогла тебе определить характер героя, его настроение? Какие слова помогут разгадать тайну незнакомца?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проводить интонационно-образный анализ музыкальных произведений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Мелодия, разговор-диалог, персонажи, портрет, музыкальный портрет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проводить интонационно-образный анализ на примере музыки С. Прокофьева «Болтунья», «Баба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Яга», передавать разговор-диалог героев, настроение пьес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преобразовывать практическую задачу в познавательную.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узнавать, называть и определять героев музыкального произведения.</w:t>
            </w:r>
            <w:proofErr w:type="gramEnd"/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задавать вопросы; строить понятные для партнера высказывания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эмоционального восприятия произведений искусства, интереса к отдельным видам музыкально-практической деятельности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Centered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Разыграй сказку. «Баба Яга» – русская народная сказка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52–53]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(закрепление изученного материала;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урок-ролевая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игра)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Звучанием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каких музыкальных инструментов можно украсить сказку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игру?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образами русского народного фольклора и народной игрой «Баба Яга»; находить характерные интонации героев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Игра-драматизация. Образы русского фольклора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выразительно исполнять колыбельную песню, песенку-дразнилку, определять инструменты, которыми можно украсить сказку и игру; выделять характерные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интонационные музыкальные особенности музыкального сочинения (изобразительные и выразительные)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выбирать действия в соответствии с поставленной задачей.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выбирать наиболее эффективные способы решения задач.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договариваться о распределении функций и ролей в совместной деятельности</w:t>
            </w:r>
            <w:proofErr w:type="gramEnd"/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мотивов музыкально-учебной деятельности и реализация творческого потенциала в процессе коллективного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музицирования</w:t>
            </w:r>
            <w:proofErr w:type="spellEnd"/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 каждого свой музыкальный инструмент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с. 4–55]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(повторение изученного материала;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урок-игра)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Какие инструменты ты услышал?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исполнять песню по ролям, сопровождая пение игрой на импровизированных музыкальных инструментах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Волынка, дудка, рожок, фортепиано, солист, оркестр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исполнять песню по ролям и играть сопровождение на воображаемых инструментах, далее на фортепиано с учителем; понимать характер музыки, сочетание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песенности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танцевальностью</w:t>
            </w:r>
            <w:proofErr w:type="spellEnd"/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применять установленные правила.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выделять и формулировать познавательную цель.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разрешать конфликты на основе учета интересов и позиций всех участников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Продуктивное сотрудничество, общение, взаимодействие со сверстниками при решении различных творческих, музыкальных задач</w:t>
            </w:r>
          </w:p>
        </w:tc>
      </w:tr>
    </w:tbl>
    <w:p w:rsidR="00E13EE9" w:rsidRDefault="00E13EE9" w:rsidP="00E13EE9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"/>
        <w:gridCol w:w="721"/>
        <w:gridCol w:w="1412"/>
        <w:gridCol w:w="2598"/>
        <w:gridCol w:w="1188"/>
        <w:gridCol w:w="2884"/>
        <w:gridCol w:w="3049"/>
        <w:gridCol w:w="1909"/>
      </w:tblGrid>
      <w:tr w:rsidR="00E13EE9" w:rsidTr="00194405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rPr>
                <w:rStyle w:val="Normaltext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E13EE9" w:rsidTr="00194405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24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Музы не молчали [1, с. 56–</w:t>
            </w:r>
            <w:proofErr w:type="gramEnd"/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57]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урок-историческое путешествие)</w:t>
            </w:r>
            <w:proofErr w:type="gramEnd"/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ты понимаешь слова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подвиг, патриот, герой?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вызвать чувство гордости и сопереживания за судьбу своей страны; сформировать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солист, хор, оркестр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Родина, герой войны, патриот, солдатская песня, богатырь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объяснять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солист, хор, оркестр, отечество, память, подвиг;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выразительно исполнять песни (на примере музыки А. Бородина «Богатырская симфония», солдатской походной песни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Солдатушки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бравы ребятушки…», С. Никитина «Песенка о маленьком трубаче», А. Новикова «Учил Суворов»)</w:t>
            </w:r>
            <w:proofErr w:type="gramEnd"/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формулировать и удерживать учебную задачу.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и формулировать проблемы.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вопросы, формулировать свои затруднения, учитывать настроение других людей, их эмоции от восприятия музыки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Этические чувства, чувство сопричастности истории своей Родины и народа. Понимание значения музыкального искусства в жизни человека</w:t>
            </w:r>
          </w:p>
        </w:tc>
      </w:tr>
      <w:tr w:rsidR="00E13EE9" w:rsidTr="00194405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25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Музыкальные инструменты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58–59]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закрепление новых знаний; урок-концерт)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Сколько голосов ты слышишь в пьесе? Что изменилось в музыке? Какой инструмент исполняет пьесу?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научить проводить интонационно-образный анализ музыкальных произведений, обобщать, формулировать выводы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Рояль,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волынка, скрипка, контрабас, звукоряд, форте, пиано, графический рисунок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проводить интонационно-образный анализ музыкальных произведений, обобщать, формулировать выводы (на примере пьесы «Сладкая греза» П. И. Чайковского, «Менуэта» Л. Моцарта, «Волынка» И.-С. Баха)</w:t>
            </w:r>
            <w:proofErr w:type="gramEnd"/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составлять план и последовательность действий.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формулировать проблемы.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проявлять активность во взаимодействии, вести диалог, слушать собеседника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эмоционального восприятия произведений искусства. Оценка результатов собственной музыкально-исполнительской деятельности</w:t>
            </w:r>
          </w:p>
        </w:tc>
      </w:tr>
      <w:tr w:rsidR="00194405" w:rsidTr="00194405">
        <w:trPr>
          <w:trHeight w:val="15"/>
          <w:jc w:val="center"/>
        </w:trPr>
        <w:tc>
          <w:tcPr>
            <w:tcW w:w="1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405" w:rsidRPr="00194405" w:rsidRDefault="00194405" w:rsidP="00194405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 четверть (</w:t>
            </w:r>
            <w:r w:rsidR="009160C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7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часов)</w:t>
            </w:r>
          </w:p>
        </w:tc>
      </w:tr>
      <w:tr w:rsidR="00E13EE9" w:rsidTr="00194405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26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Мамин праздник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с. 60–61]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 систематизация знаний; урок-концерт)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spacing w:after="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Прочитай выразительно стихотворение. Как ты думаешь, какой инструмент мог бы украсить звучание колыбельной? Как должна звучать музыка? Какими движениями рук можно исполнить пульс колыбельной? 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Песенная, танцевальная, маршевая музыка. Бубен, барабан, треугольник, ложки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анализировать музыкальные сочинения, импровизировать на музыкальных инструментах, выразительно исполнять песни «Спасибо» И. Арсеева, «Вот какая бабушка» Т.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Попатенко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«Праздник бабушек и мам» М. Славкина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предвосхищать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результат, осуществлять первоначальный контроль своего участия в интересных видах музыкальной деятельности.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контролировать и оценивать процесс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Этические чувства, уважительное отношение к родным: матери, бабушке. Положительное отношение к музыкальным занятиям</w:t>
            </w:r>
          </w:p>
        </w:tc>
      </w:tr>
    </w:tbl>
    <w:p w:rsidR="00E13EE9" w:rsidRDefault="00E13EE9" w:rsidP="00E13EE9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"/>
        <w:gridCol w:w="729"/>
        <w:gridCol w:w="1412"/>
        <w:gridCol w:w="2598"/>
        <w:gridCol w:w="1188"/>
        <w:gridCol w:w="2884"/>
        <w:gridCol w:w="3049"/>
        <w:gridCol w:w="1909"/>
      </w:tblGrid>
      <w:tr w:rsidR="00E13EE9" w:rsidTr="009160C1">
        <w:trPr>
          <w:trHeight w:val="15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rPr>
                <w:rStyle w:val="Normaltext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E13EE9" w:rsidTr="009160C1">
        <w:trPr>
          <w:trHeight w:val="15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анализировать музыкальные сочинения, исполнять мелодию при помощи пластического интонирования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договариваться о распределении функций и ролей в совместной деятельности</w:t>
            </w:r>
            <w:proofErr w:type="gramEnd"/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3EE9" w:rsidTr="009160C1">
        <w:trPr>
          <w:trHeight w:val="15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27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Музыкальные инструменты.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 каждого свой музыкальный инструмент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с. 62–63]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закрепление знаний; 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Сравни голоса инструментов (лютни и клавесина) с голосами уже знакомых тебе инструментов.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Тембр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какого современного инструмента напоминает тебе звуки лютни? Что изобразил композитор в музыке?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тембрами, выразительными возможностями музыкальных инструментов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Лютня, гитара, клавесин, фортепиано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определять старинные, современные инструменты, определять на слух звучание лютни и гитары, клавесина и фортепиано (на примере пьесы «Кукушка» К.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Дакена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песни «Тонкая рябина», вариаций А. Иванова-Крамского)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новые учебные задачи в сотрудничестве с учителем.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ориентироваться в разнообразии способов решения задач.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формулировать свои затруднения; принимать участие 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групповом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музицировании</w:t>
            </w:r>
            <w:proofErr w:type="spellEnd"/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мотивов музыкально-учебной деятельности и реализация творческого потенциала в процессе коллективного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музицирования</w:t>
            </w:r>
            <w:proofErr w:type="spellEnd"/>
          </w:p>
        </w:tc>
      </w:tr>
      <w:tr w:rsidR="00E13EE9" w:rsidTr="009160C1">
        <w:trPr>
          <w:trHeight w:val="3090"/>
          <w:jc w:val="center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28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«Чудесная лютня»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алжир-ской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сказке). Звучащие картины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с. 64–67]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 систематизация знаний;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урок-путешествие)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Какая музыка может помочь иностранному гостю лучше узнать твою страну? Назови инструменты, изображенные на картинах.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продолжить знакомство с музыкальными инструментами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Алжирская сказка, музыкальные инструменты: фортепиано, клавесин, гитара, лютня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понимать контраст эмоциональных состояний и контраст средств музыкальной выразительности, определять по звучащему фрагменту и внешнему виду музыкальные инструменты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(фортепиано, клавесин, гитара, лютня), называть их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моделировать, выделять, обобщенно фиксировать группы существенных признаков объектов с целью решения конкретных задач.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выделять и формулировать познавательную цель.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задавать вопросы, формулировать свои затруднения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эмоционального восприятия произведений искусства, интереса к отдельным видам музыкально-практической деятельности</w:t>
            </w:r>
          </w:p>
        </w:tc>
      </w:tr>
    </w:tbl>
    <w:p w:rsidR="00E13EE9" w:rsidRDefault="00E13EE9" w:rsidP="00E13EE9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"/>
        <w:gridCol w:w="721"/>
        <w:gridCol w:w="1412"/>
        <w:gridCol w:w="2598"/>
        <w:gridCol w:w="1188"/>
        <w:gridCol w:w="2884"/>
        <w:gridCol w:w="3049"/>
        <w:gridCol w:w="1909"/>
      </w:tblGrid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rPr>
                <w:rStyle w:val="Normaltext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29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Музыка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цирке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с. 68–69]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изученного материала;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урок-представление)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стучат копыта? Изобрази цокот ударами кулачков. Подбери слова, которые передают характер звучания пьес.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помочь почувствовать атмосферу циркового представления; осознать роль и значение музыки в цирке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Цирковые артисты: клоуны, акробаты, дрессировщики, дрессированные звери; цирковая арена, галоп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интонационно-образный анализ музыкальных сочинений, изображать цокот копыт, передавать характер звучания пьес и песен (на примере «Выходного марша», «Галопа» и «Колыбельной» И. Дунаевского, «Клоуны» Д.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Кабалевского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«Мы катаемся на пони»)</w:t>
            </w:r>
            <w:proofErr w:type="gramEnd"/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выбирать действия в соответствии с поставленными задачами.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выделять и формулировать познавательную цель.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координировать и принимать различные позиции во взаимодействии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Эмоциональное отношение к искусству. Восприятие музыкального произведения, определение основного настроения и характера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30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Дом, который звучит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70–71]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закрепление новых знаний;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урок-путешествие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в музыкальный театр)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 каком музыкальном спектакле (в опере или ба-</w:t>
            </w:r>
            <w:proofErr w:type="gramEnd"/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лете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) могла бы звучать эта музыка?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определять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опера, балет;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в музыке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песенность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танцевальность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маршевость</w:t>
            </w:r>
            <w:proofErr w:type="spellEnd"/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Песенность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танцевальность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маршевость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 опера, балет, солисты, музыкальный театр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опера, балет,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в музыке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песенность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танцевальность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маршевость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(на примере музыки П. И. Чайковского из балета «Щелкунчик», Р. Щедрина «Золотые рыбки» из балета «Конек-Горбунок», оперы М. Коваля «Волк и семеро козлят»,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М. 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Красева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«Муха-Цокотуха»)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общие приемы решения задач.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и формулировать проблему, ориентироваться в информационно материале учебника, осуществлять поиск нужной информации.</w:t>
            </w:r>
            <w:proofErr w:type="gramEnd"/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задавать вопросы, формулировать собственное мнение и позицию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духовно-нравственных и этических чувств, эмоциональной отзывчивости, продуктивное сотрудничество со сверстниками при решении музыкальных и творческих задач</w:t>
            </w:r>
          </w:p>
        </w:tc>
      </w:tr>
      <w:tr w:rsidR="00E13EE9">
        <w:trPr>
          <w:trHeight w:val="40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Опера-сказка. 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72–73]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(закрепление изученного материала;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опера-сказка? Какое настроение передает музыка?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Характер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какого героя ты слышишь в этой музыке? Какие персонажи исполняют песен-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Опера-сказка, балет, солисты, музыкальный театр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определять понятие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опера,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выразительно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исполнять фрагменты из детских опер («Волк и семеро козлят» М. Коваля, «Муха-Цокотуха» М.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Красева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применять установленные правила в планировании способа решения.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ориентироваться в разнообразии способов решения задач.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чувства сопереживания героям музыкальных произведений. Уважение к чувствам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настроени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13EE9" w:rsidRDefault="00E13EE9" w:rsidP="00E13EE9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"/>
        <w:gridCol w:w="721"/>
        <w:gridCol w:w="1412"/>
        <w:gridCol w:w="2598"/>
        <w:gridCol w:w="1188"/>
        <w:gridCol w:w="2884"/>
        <w:gridCol w:w="3049"/>
        <w:gridCol w:w="1909"/>
      </w:tblGrid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rPr>
                <w:rStyle w:val="Normaltext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урок-игра)</w:t>
            </w:r>
            <w:proofErr w:type="gramEnd"/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танцевальную или маршевую музыку?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определять виды музыки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формулировать свои затруднения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ям другого человека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32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«Ничего на свете лучше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нету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…»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74–75]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 систематизация знаний; урок-концерт)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Исполни понравившиеся тебе песни из этой музыкальной фантазии. Создай свой собственный рисованный мультфильм.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музыкой, написанной специально для мультфильма «Бременские музыканты», снятого по одноименной сказке братьев Гримм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Музыкальная фантазия, трубадур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исполнять песни, фрагменты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музыки к мультфильму «Бременские музыканты» композитора Г. Гладкова; определять значение музыки в мультфильмах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новые учебные задачи в сотрудничестве с учителем.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формулировать познавательную цель, оценивать процесс и результат деятельности.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разрешать конфликты на основе учета интересов и позиций всех участников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Эмоциональная отзывчивость на яркое, праздничное представление. Понимание роли музыки в собственной жизни</w:t>
            </w:r>
          </w:p>
        </w:tc>
      </w:tr>
      <w:tr w:rsidR="00E13EE9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E13EE9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160C1">
              <w:rPr>
                <w:rFonts w:ascii="Times New Roman" w:hAnsi="Times New Roman" w:cs="Times New Roman"/>
                <w:b/>
                <w:sz w:val="22"/>
                <w:szCs w:val="22"/>
              </w:rPr>
              <w:t>33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Pr="009160C1" w:rsidRDefault="006C126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Афиша.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Программа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76–77]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(обобщение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урок-концерт)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Назовите своих любимых композиторов и музыку, которая запомнилась лучше всего.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проследить за тем, какие произведения полюбились детям, остались в их памяти; определять уровень музыкальной культуры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Афиша, программа, музыкальный спектакль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понимать триединство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композитор – исполнитель – слушатель;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осознавать, что все события в жизни человека находят свое отражение в ярких музыкальных и художественных образах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вносить необходимые дополнения и изменения в план и способ действия в случае расхождения эталона, реального действия и результата.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выделять и формулировать познавательную цель.</w:t>
            </w:r>
          </w:p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ставить вопросы, предлагать помощь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договариваться о распределении функций и ролей в совместной деятельности; работа в паре, группе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E9" w:rsidRDefault="00E13EE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эмоционального отношения к искусству, развитие ассоциативно-образного мышления. Оценка результатов собственной музыкально-исполнительской деятельности</w:t>
            </w:r>
          </w:p>
        </w:tc>
      </w:tr>
    </w:tbl>
    <w:p w:rsidR="00E13EE9" w:rsidRDefault="00E13EE9" w:rsidP="00E13EE9">
      <w:pPr>
        <w:pStyle w:val="ParagraphStyle"/>
        <w:ind w:left="-6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821EDA" w:rsidRDefault="00821EDA"/>
    <w:sectPr w:rsidR="00821EDA" w:rsidSect="000C5618">
      <w:pgSz w:w="15840" w:h="12240" w:orient="landscape"/>
      <w:pgMar w:top="568" w:right="1134" w:bottom="568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1C3" w:rsidRDefault="002861C3" w:rsidP="000C5618">
      <w:pPr>
        <w:spacing w:after="0" w:line="240" w:lineRule="auto"/>
      </w:pPr>
      <w:r>
        <w:separator/>
      </w:r>
    </w:p>
  </w:endnote>
  <w:endnote w:type="continuationSeparator" w:id="0">
    <w:p w:rsidR="002861C3" w:rsidRDefault="002861C3" w:rsidP="000C5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1C3" w:rsidRDefault="002861C3" w:rsidP="000C5618">
      <w:pPr>
        <w:spacing w:after="0" w:line="240" w:lineRule="auto"/>
      </w:pPr>
      <w:r>
        <w:separator/>
      </w:r>
    </w:p>
  </w:footnote>
  <w:footnote w:type="continuationSeparator" w:id="0">
    <w:p w:rsidR="002861C3" w:rsidRDefault="002861C3" w:rsidP="000C56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3EE9"/>
    <w:rsid w:val="000C5618"/>
    <w:rsid w:val="00194405"/>
    <w:rsid w:val="002861C3"/>
    <w:rsid w:val="002D32D9"/>
    <w:rsid w:val="006C1260"/>
    <w:rsid w:val="008172DA"/>
    <w:rsid w:val="00821EDA"/>
    <w:rsid w:val="009160C1"/>
    <w:rsid w:val="00E13EE9"/>
    <w:rsid w:val="00E2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13E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E13EE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E13EE9"/>
    <w:rPr>
      <w:color w:val="000000"/>
      <w:sz w:val="20"/>
      <w:szCs w:val="20"/>
    </w:rPr>
  </w:style>
  <w:style w:type="character" w:customStyle="1" w:styleId="Heading">
    <w:name w:val="Heading"/>
    <w:uiPriority w:val="99"/>
    <w:rsid w:val="00E13EE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13EE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13EE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13EE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13EE9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unhideWhenUsed/>
    <w:rsid w:val="000C5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5618"/>
  </w:style>
  <w:style w:type="paragraph" w:styleId="a5">
    <w:name w:val="footer"/>
    <w:basedOn w:val="a"/>
    <w:link w:val="a6"/>
    <w:uiPriority w:val="99"/>
    <w:unhideWhenUsed/>
    <w:rsid w:val="000C5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56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4655</Words>
  <Characters>26536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мой</cp:lastModifiedBy>
  <cp:revision>9</cp:revision>
  <dcterms:created xsi:type="dcterms:W3CDTF">2013-08-31T16:26:00Z</dcterms:created>
  <dcterms:modified xsi:type="dcterms:W3CDTF">2016-08-29T11:36:00Z</dcterms:modified>
</cp:coreProperties>
</file>